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9"/>
        <w:gridCol w:w="2816"/>
      </w:tblGrid>
      <w:tr>
        <w:trPr>
          <w:trHeight w:val="855" w:hRule="atLeast"/>
        </w:trPr>
        <w:tc>
          <w:tcPr>
            <w:tcW w:w="6199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WNIOSEK O WYDANIE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INDYWIDUALNEJ INTERPRETACJI PIP</w:t>
            </w:r>
          </w:p>
        </w:tc>
        <w:tc>
          <w:tcPr>
            <w:tcW w:w="2816" w:type="dxa"/>
            <w:tcBorders/>
            <w:vAlign w:val="center"/>
          </w:tcPr>
          <w:p>
            <w:pPr>
              <w:pStyle w:val="Normal"/>
              <w:jc w:val="right"/>
              <w:rPr>
                <w:lang w:val="pl-PL"/>
              </w:rPr>
            </w:pPr>
            <w:r>
              <w:rPr>
                <w:lang w:val="pl-PL"/>
              </w:rPr>
              <w:t>Dz.U. 2026 poz. 473</w:t>
            </w:r>
          </w:p>
          <w:p>
            <w:pPr>
              <w:pStyle w:val="Normal"/>
              <w:tabs>
                <w:tab w:val="clear" w:pos="720"/>
                <w:tab w:val="left" w:pos="2775" w:leader="none"/>
              </w:tabs>
              <w:jc w:val="right"/>
              <w:rPr>
                <w:lang w:val="pl-PL"/>
              </w:rPr>
            </w:pPr>
            <w:r>
              <w:rPr>
                <w:lang w:val="pl-PL"/>
              </w:rPr>
              <w:t>Art. 14b ustawy o PIP</w:t>
            </w:r>
          </w:p>
          <w:p>
            <w:pPr>
              <w:pStyle w:val="Normal"/>
              <w:jc w:val="right"/>
              <w:rPr>
                <w:lang w:val="pl-PL"/>
              </w:rPr>
            </w:pPr>
            <w:r>
              <w:rPr>
                <w:lang w:val="pl-PL"/>
              </w:rPr>
              <w:t>Obowiązuje od: 8.07.2026</w:t>
            </w:r>
          </w:p>
        </w:tc>
      </w:tr>
    </w:tbl>
    <w:tbl>
      <w:tblPr>
        <w:tblW w:w="32" w:type="dxa"/>
        <w:jc w:val="left"/>
        <w:tblInd w:w="8994" w:type="dxa"/>
        <w:tblLayout w:type="fixed"/>
        <w:tblCellMar>
          <w:top w:w="140" w:type="dxa"/>
          <w:left w:w="220" w:type="dxa"/>
          <w:bottom w:w="140" w:type="dxa"/>
          <w:right w:w="160" w:type="dxa"/>
        </w:tblCellMar>
      </w:tblPr>
      <w:tblGrid>
        <w:gridCol w:w="32"/>
      </w:tblGrid>
      <w:tr>
        <w:trPr/>
        <w:tc>
          <w:tcPr>
            <w:tcW w:w="32" w:type="dxa"/>
            <w:tcBorders>
              <w:top w:val="single" w:sz="2" w:space="0" w:color="C9A84C"/>
              <w:left w:val="single" w:sz="10" w:space="0" w:color="C9A84C"/>
            </w:tcBorders>
            <w:shd w:fill="FFFFFF" w:val="clear"/>
          </w:tcPr>
          <w:p>
            <w:pPr>
              <w:pStyle w:val="Normal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eastAsia="Arial" w:cs="Arial"/>
                <w:b/>
                <w:bCs/>
                <w:color w:val="FFFFFF"/>
                <w:sz w:val="26"/>
                <w:szCs w:val="26"/>
              </w:rPr>
              <w:t>. DANE WNIOSKODAWCY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Pełna nazwa firmy / przedsiębiorcy:</w:t>
      </w:r>
      <w:r>
        <w:rPr>
          <w:rFonts w:eastAsia="Arial" w:cs="Arial"/>
          <w:i/>
          <w:iCs/>
          <w:color w:val="000000"/>
          <w:sz w:val="18"/>
          <w:szCs w:val="18"/>
          <w:lang w:val="pl-PL"/>
        </w:rPr>
        <w:t xml:space="preserve">  [zgodnie z rejestrem KRS lub CEIDG]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NIP: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REGON: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Forma prawna:</w:t>
      </w:r>
      <w:r>
        <w:rPr>
          <w:rFonts w:eastAsia="Arial" w:cs="Arial"/>
          <w:i/>
          <w:iCs/>
          <w:color w:val="000000"/>
          <w:sz w:val="18"/>
          <w:szCs w:val="18"/>
          <w:lang w:val="pl-PL"/>
        </w:rPr>
        <w:t xml:space="preserve">  [JDG / Sp. z o.o. / SA / NGO / inne]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Adres siedziby:</w:t>
      </w:r>
    </w:p>
    <w:p>
      <w:pPr>
        <w:pStyle w:val="Normal"/>
        <w:pBdr>
          <w:bottom w:val="single" w:sz="2" w:space="0" w:color="AAAAAA"/>
        </w:pBdr>
        <w:spacing w:before="0" w:after="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Imię i nazwisko osoby upoważnionej:</w:t>
      </w:r>
      <w:r>
        <w:rPr>
          <w:rFonts w:eastAsia="Arial" w:cs="Arial"/>
          <w:i/>
          <w:iCs/>
          <w:color w:val="000000"/>
          <w:sz w:val="18"/>
          <w:szCs w:val="18"/>
          <w:lang w:val="pl-PL"/>
        </w:rPr>
        <w:t xml:space="preserve">  [podpisującej wniosek]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Stanowisko: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Telefon kontaktowy: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E-mail: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Adres do doręczeń elektronicznych:</w:t>
      </w:r>
      <w:r>
        <w:rPr>
          <w:rFonts w:eastAsia="Arial" w:cs="Arial"/>
          <w:i/>
          <w:iCs/>
          <w:color w:val="000000"/>
          <w:sz w:val="18"/>
          <w:szCs w:val="18"/>
          <w:lang w:val="pl-PL"/>
        </w:rPr>
        <w:t xml:space="preserve">  [e-Doręczenia / ePUAP]</w:t>
      </w:r>
    </w:p>
    <w:p>
      <w:pPr>
        <w:pStyle w:val="Normal"/>
        <w:pBdr>
          <w:bottom w:val="single" w:sz="2" w:space="0" w:color="AAAAAA"/>
        </w:pBdr>
        <w:spacing w:before="0" w:after="120"/>
        <w:rPr>
          <w:lang w:val="pl-PL"/>
        </w:rPr>
      </w:pPr>
      <w:r>
        <w:rPr>
          <w:lang w:val="pl-PL"/>
        </w:rPr>
      </w:r>
    </w:p>
    <w:p>
      <w:pPr>
        <w:pStyle w:val="Normal"/>
        <w:spacing w:before="0" w:after="2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</w:rPr>
              <w:t>2. OPIS STANU FAKTYCZNEGO</w:t>
            </w:r>
          </w:p>
        </w:tc>
      </w:tr>
    </w:tbl>
    <w:p>
      <w:pPr>
        <w:pStyle w:val="Normal"/>
        <w:spacing w:before="160" w:after="120"/>
        <w:rPr>
          <w:color w:val="000000"/>
          <w:lang w:val="pl-PL"/>
        </w:rPr>
      </w:pP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>Opisz warunki współpracy odpowiadając na poniższe pytania. Im więcej szczegółów — tym lepsza ochrona.</w:t>
      </w:r>
    </w:p>
    <w:p>
      <w:pPr>
        <w:pStyle w:val="Normal"/>
        <w:spacing w:before="0" w:after="2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 xml:space="preserve">Wniosek dotyczy:   </w:t>
      </w:r>
      <w:r>
        <w:rPr>
          <w:rFonts w:eastAsia="Arial" w:cs="Arial"/>
          <w:color w:val="000000"/>
          <w:sz w:val="21"/>
          <w:szCs w:val="21"/>
          <w:lang w:val="pl-PL"/>
        </w:rPr>
        <w:t>☐ stanu faktycznego (istniejąca umowa)   ☐ zdarzenia przyszłego (planowana współpraca)</w:t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2.1 STRONY I RODZAJ UMOWY</w:t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Nazwa i NIP wykonawcy / zleceniobiorcy / kontrahenta B2B: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Rodzaj umowy:</w:t>
      </w:r>
      <w:r>
        <w:rPr>
          <w:rFonts w:eastAsia="Arial" w:cs="Arial"/>
          <w:i/>
          <w:iCs/>
          <w:color w:val="000000"/>
          <w:sz w:val="18"/>
          <w:szCs w:val="18"/>
          <w:lang w:val="pl-PL"/>
        </w:rPr>
        <w:t xml:space="preserve">  [B2B (kontrakt) / umowa zlecenie / umowa o dzieło]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Numer umowy i data zawarcia (zdarzenie przyszłe — pomiń):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Czas trwania współpracy:</w:t>
      </w:r>
      <w:r>
        <w:rPr>
          <w:rFonts w:eastAsia="Arial" w:cs="Arial"/>
          <w:i/>
          <w:iCs/>
          <w:color w:val="000000"/>
          <w:sz w:val="18"/>
          <w:szCs w:val="18"/>
          <w:lang w:val="pl-PL"/>
        </w:rPr>
        <w:t xml:space="preserve">  [np. od ... do ... / czas nieokreślony]</w:t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2.2 MIEJSCE I SPOSÓB WYKONYWANIA PRACY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pracuje wyłącznie w siedzibie / lokalu zleceniodawcy?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opisz gdzie zazwyczaj pracuje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może pracować zdalnie z dowolnego miejsca?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korzysta z własnego sprzętu (laptop, narzędzia, materiały)?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korzysta ze sprzętu / materiałów zleceniodawcy?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jeśli tak — jakiego?</w:t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Dodatkowy opis miejsca i sposobu wykonywania pracy:</w:t>
      </w:r>
    </w:p>
    <w:p>
      <w:pPr>
        <w:pStyle w:val="Normal"/>
        <w:pBdr>
          <w:bottom w:val="single" w:sz="2" w:space="0" w:color="AAAAAA"/>
        </w:pBdr>
        <w:spacing w:before="0" w:after="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2.3 CZAS PRACY I DYSPOZYCYJNOŚĆ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ma stałe godziny pracy narzucone przez zleceniodawcę?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np. 9:00–17:00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sam ustala godziny wykonywania zadań?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Wymagana jest dyspozycyjność w określonych porach?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np. udział w daily scrum, spotkaniach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może odmówić wykonania konkretnego zadania?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jeśli NIE — opisz dlaczego</w:t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Opis ustaleń dotyczących czasu i dyspozycyjności:</w:t>
      </w:r>
    </w:p>
    <w:p>
      <w:pPr>
        <w:pStyle w:val="Normal"/>
        <w:pBdr>
          <w:bottom w:val="single" w:sz="2" w:space="0" w:color="AAAAAA"/>
        </w:pBdr>
        <w:spacing w:before="0" w:after="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2.4 PODPORZĄDKOWANIE I KONTROLA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Zleceniodawca wydaje bieżące instrukcje co do sposobu wykonania zadań?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Zleceniodawca sprawuje nadzór nad procesem pracy (nie tylko efektem)?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składa regularne raporty z postępów?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jeśli tak — jak często?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może delegować / podzlecić zadania innym osobom?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jeśli tak — na jakich warunkach?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może jednocześnie świadczyć usługi dla innych podmiotów?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jeśli NIE — opisz klauzulę wyłączności</w:t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Opis zasad podporządkowania i kontroli:</w:t>
      </w:r>
    </w:p>
    <w:p>
      <w:pPr>
        <w:pStyle w:val="Normal"/>
        <w:pBdr>
          <w:bottom w:val="single" w:sz="2" w:space="0" w:color="AAAAAA"/>
        </w:pBdr>
        <w:spacing w:before="0" w:after="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2.5 WYNAGRODZENIE I RYZYKO GOSPODARCZE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Wynagrodzenie jest stałe miesięczne (niezależnie od efektów)?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Wynagrodzenie jest zmienne / uzależnione od wyników lub ilości zadań?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ponosi odpowiedzialność za wady lub błędy wykonanej pracy?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posiada własne ubezpieczenie OC lub inne zabezpieczenie?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ponosi ryzyko gospodarcze (może stracić na zleceniu)?</w:t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Opis zasad wynagrodzenia i odpowiedzialności:</w:t>
      </w:r>
    </w:p>
    <w:p>
      <w:pPr>
        <w:pStyle w:val="Normal"/>
        <w:pBdr>
          <w:bottom w:val="single" w:sz="2" w:space="0" w:color="AAAAAA"/>
        </w:pBdr>
        <w:spacing w:before="0" w:after="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2.6 DODATKOWE OKOLICZNOŚCI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Wykonawca nosi odzież roboczą lub identyfikator zleceniodawcy?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Zleceniodawca organizuje szkolenia dla wykonawcy?</w:t>
      </w: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 xml:space="preserve">  → obowiązkowe czy dobrowolne?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Umowa przewiduje urlop lub nieobecności płatne przez zleceniodawcę?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☐ </w:t>
      </w: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 xml:space="preserve">TAK   ☐ NIE     </w:t>
      </w:r>
      <w:r>
        <w:rPr>
          <w:rFonts w:eastAsia="Arial" w:cs="Arial"/>
          <w:color w:val="000000"/>
          <w:sz w:val="21"/>
          <w:szCs w:val="21"/>
          <w:lang w:val="pl-PL"/>
        </w:rPr>
        <w:t>W umowie jest kara umowna za niewykonanie lub opóźnienie?</w:t>
      </w:r>
    </w:p>
    <w:p>
      <w:pPr>
        <w:pStyle w:val="Normal"/>
        <w:spacing w:before="16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Inne istotne okoliczności:</w:t>
      </w:r>
    </w:p>
    <w:p>
      <w:pPr>
        <w:pStyle w:val="Normal"/>
        <w:pBdr>
          <w:bottom w:val="single" w:sz="2" w:space="0" w:color="AAAAAA"/>
        </w:pBdr>
        <w:spacing w:before="0" w:after="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12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280"/>
        <w:rPr>
          <w:color w:val="000000"/>
          <w:lang w:val="pl-PL"/>
        </w:rPr>
      </w:pPr>
      <w:r>
        <w:rPr>
          <w:color w:val="000000"/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3. PYTANIE PRAWNE</w:t>
            </w:r>
          </w:p>
        </w:tc>
      </w:tr>
    </w:tbl>
    <w:p>
      <w:pPr>
        <w:pStyle w:val="Normal"/>
        <w:spacing w:before="160" w:after="120"/>
        <w:rPr>
          <w:color w:val="000000"/>
          <w:lang w:val="pl-PL"/>
        </w:rPr>
      </w:pP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>Sformułuj pytanie precyzyjnie. Powinno dotyczyć kwalifikacji umowy w świetle art. 22 § 1 Kodeksu pracy.</w:t>
      </w:r>
    </w:p>
    <w:p>
      <w:pPr>
        <w:pStyle w:val="Normal"/>
        <w:spacing w:before="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0"/>
          <w:szCs w:val="20"/>
          <w:lang w:val="pl-PL"/>
        </w:rPr>
        <w:t>Wybierz odpowiednie sformułowanie lub wpisz własne: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0"/>
          <w:szCs w:val="20"/>
          <w:lang w:val="pl-PL"/>
        </w:rPr>
        <w:t xml:space="preserve">☐  </w:t>
      </w:r>
      <w:r>
        <w:rPr>
          <w:rFonts w:eastAsia="Arial" w:cs="Arial"/>
          <w:color w:val="000000"/>
          <w:sz w:val="20"/>
          <w:szCs w:val="20"/>
          <w:lang w:val="pl-PL"/>
        </w:rPr>
        <w:t>Wariant A (B2B): "Czy opisane warunki współpracy B2B posiadają cechy stosunku pracy w rozumieniu art. 22 § 1 Kodeksu pracy?"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0"/>
          <w:szCs w:val="20"/>
          <w:lang w:val="pl-PL"/>
        </w:rPr>
        <w:t xml:space="preserve">☐  </w:t>
      </w:r>
      <w:r>
        <w:rPr>
          <w:rFonts w:eastAsia="Arial" w:cs="Arial"/>
          <w:color w:val="000000"/>
          <w:sz w:val="20"/>
          <w:szCs w:val="20"/>
          <w:lang w:val="pl-PL"/>
        </w:rPr>
        <w:t>Wariant B (zlecenie): "Czy opisana umowa zlecenie wykazuje cechy stosunku pracy w rozumieniu art. 22 § 1 Kodeksu pracy i czy może zostać przekwalifikowana?"</w:t>
      </w:r>
    </w:p>
    <w:p>
      <w:pPr>
        <w:pStyle w:val="Normal"/>
        <w:spacing w:before="0" w:after="120"/>
        <w:rPr>
          <w:color w:val="000000"/>
          <w:lang w:val="pl-PL"/>
        </w:rPr>
      </w:pPr>
      <w:r>
        <w:rPr>
          <w:rFonts w:eastAsia="Arial" w:cs="Arial"/>
          <w:color w:val="000000"/>
          <w:sz w:val="20"/>
          <w:szCs w:val="20"/>
          <w:lang w:val="pl-PL"/>
        </w:rPr>
        <w:t xml:space="preserve">☐  </w:t>
      </w:r>
      <w:r>
        <w:rPr>
          <w:rFonts w:eastAsia="Arial" w:cs="Arial"/>
          <w:color w:val="000000"/>
          <w:sz w:val="20"/>
          <w:szCs w:val="20"/>
          <w:lang w:val="pl-PL"/>
        </w:rPr>
        <w:t>Wariant C (salon/stanowisko): "Czy opisana umowa o świadczenie usług zawarta z osobą prowadzącą JDG posiada cechy stosunku pracy w rozumieniu art. 22 § 1 kp?"</w:t>
      </w:r>
    </w:p>
    <w:p>
      <w:pPr>
        <w:pStyle w:val="Normal"/>
        <w:spacing w:before="1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0"/>
          <w:szCs w:val="20"/>
          <w:lang w:val="pl-PL"/>
        </w:rPr>
        <w:t>Własne pytanie:</w:t>
      </w:r>
    </w:p>
    <w:p>
      <w:pPr>
        <w:pStyle w:val="Normal"/>
        <w:pBdr>
          <w:bottom w:val="single" w:sz="2" w:space="0" w:color="AAAAAA"/>
        </w:pBdr>
        <w:spacing w:before="0" w:after="8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80"/>
        <w:rPr>
          <w:lang w:val="pl-PL"/>
        </w:rPr>
      </w:pPr>
      <w:r>
        <w:rPr>
          <w:lang w:val="pl-PL"/>
        </w:rPr>
      </w:r>
    </w:p>
    <w:p>
      <w:pPr>
        <w:pStyle w:val="Normal"/>
        <w:spacing w:before="0" w:after="2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4. WŁASNE STANOWISKO WNIOSKODAWCY</w:t>
            </w:r>
          </w:p>
        </w:tc>
      </w:tr>
    </w:tbl>
    <w:p>
      <w:pPr>
        <w:pStyle w:val="Normal"/>
        <w:spacing w:before="160" w:after="200"/>
        <w:rPr>
          <w:color w:val="000000"/>
          <w:lang w:val="pl-PL"/>
        </w:rPr>
      </w:pPr>
      <w:r>
        <w:rPr>
          <w:rFonts w:eastAsia="Arial" w:cs="Arial"/>
          <w:i/>
          <w:iCs/>
          <w:color w:val="000000"/>
          <w:sz w:val="19"/>
          <w:szCs w:val="19"/>
          <w:lang w:val="pl-PL"/>
        </w:rPr>
        <w:t>Przedstaw własną ocenę prawną. Dlaczego uważasz że umowa ma charakter cywilnoprawny (lub odwrotnie)? Powołaj się na konkretne okoliczności z opisu.</w:t>
      </w:r>
    </w:p>
    <w:p>
      <w:pPr>
        <w:pStyle w:val="Normal"/>
        <w:pBdr>
          <w:bottom w:val="single" w:sz="2" w:space="0" w:color="AAAAAA"/>
        </w:pBdr>
        <w:spacing w:before="0" w:after="8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8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AAAAAA"/>
        </w:pBdr>
        <w:spacing w:before="0" w:after="8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0" w:after="280"/>
        <w:rPr>
          <w:color w:val="000000"/>
          <w:lang w:val="pl-PL"/>
        </w:rPr>
      </w:pPr>
      <w:r>
        <w:rPr>
          <w:color w:val="000000"/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5. LISTA KONTROLNA STANU FAKTYCZNEGO</w:t>
            </w:r>
          </w:p>
        </w:tc>
      </w:tr>
    </w:tbl>
    <w:p>
      <w:pPr>
        <w:pStyle w:val="Normal"/>
        <w:spacing w:before="160" w:after="120"/>
        <w:rPr>
          <w:color w:val="000000"/>
          <w:lang w:val="pl-PL"/>
        </w:rPr>
      </w:pPr>
      <w:r>
        <w:rPr>
          <w:rFonts w:eastAsia="Arial" w:cs="Arial"/>
          <w:color w:val="000000"/>
          <w:sz w:val="20"/>
          <w:szCs w:val="20"/>
          <w:lang w:val="pl-PL"/>
        </w:rPr>
        <w:t>Zaznacz wszystkie elementy które opisałeś w sekcji 2:</w:t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ORGANIZACJA PRACY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Rodzaj umowy (B2B / zlecenie / o dzieło)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Miejsce wykonywania pracy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Własny sprzęt i narzędzia wykonawcy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Korzystanie ze sprzętu / materiałów zleceniodawcy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Stałe lub elastyczne godziny pracy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Obowiązek dyspozycyjności w określonych porach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Możliwość lub brak możliwości odmowy zadania</w:t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PODPORZĄDKOWANIE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Instrukcje co do sposobu (nie tylko efektu) wykonania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Nadzór bieżący nad procesem pracy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Regularność i częstotliwość raportowania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Możliwość lub brak podzlecenia / zastępstwa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Klauzula wyłączności (zakaz pracy dla innych)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Identyfikator lub odzież robocza zleceniodawcy</w:t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WYNAGRODZENIE I ODPOWIEDZIALNOŚĆ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Stałe wynagrodzenie miesięczne vs wynagrodzenie za efekt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Odpowiedzialność za wady wykonanej pracy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Ubezpieczenie OC wykonawcy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Ryzyko gospodarcze wykonawcy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Kary umowne w umowie</w:t>
      </w:r>
    </w:p>
    <w:p>
      <w:pPr>
        <w:pStyle w:val="Normal"/>
        <w:spacing w:before="200" w:after="8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2"/>
          <w:szCs w:val="22"/>
          <w:lang w:val="pl-PL"/>
        </w:rPr>
        <w:t>INNE OKOLICZNOŚCI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Szkolenia organizowane przez zleceniodawcę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Urlopy lub nieobecności płatne przez zleceniodawcę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Odbiór dzieła / protokół wykonania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Ciągłość współpracy (czas nieokreślony / wielokrotna odnawialność)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Kto odpowiada wobec klienta końcowego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Kto ustala priorytety i kolejność zadań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Czy wykonawca inwestuje własne środki w narzędzia / marketing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Integracja w systemach informatycznych zleceniodawcy (e-mail, Slack, Jira)</w:t>
      </w:r>
    </w:p>
    <w:p>
      <w:pPr>
        <w:pStyle w:val="Normal"/>
        <w:spacing w:before="0" w:after="2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6. TERMINOLOGIA — OPISUJ FAKTY, NIE ETYKIETY</w:t>
            </w:r>
          </w:p>
        </w:tc>
      </w:tr>
    </w:tbl>
    <w:p>
      <w:pPr>
        <w:pStyle w:val="Normal"/>
        <w:spacing w:before="0" w:after="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40" w:type="dxa"/>
          <w:left w:w="220" w:type="dxa"/>
          <w:bottom w:w="140" w:type="dxa"/>
          <w:right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C0392B"/>
              <w:left w:val="single" w:sz="10" w:space="0" w:color="C0392B"/>
            </w:tcBorders>
            <w:shd w:fill="FEF5F5" w:val="clear"/>
          </w:tcPr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Używaj precyzyjnej terminologii — porządkuje opis, ale nie zmienia faktów: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"pracownik"  →  ✅ wykonawca / kontrahent / zleceniobiorca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"szef" / "pracodawca"  →  ✅ zleceniodawca / zamawiający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"miejsce pracy"  →  ✅ miejsce wykonywania usług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"zatrudniony"  →  ✅ współpracujący / świadczący usługi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"grafik pracy"  →  ✅ harmonogram realizacji / plan dostępności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"urlop"  →  ✅ przerwa w świadczeniu usług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"wypowiedzenie"  →  ✅ rozwiązanie umowy / zakończenie współpracy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❌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"obowiązki pracownicze"  →  ✅ zakres usług / przedmiot umowy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⚠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UWAGA: Interpretacja chroni wyłącznie wtedy, gdy opis odpowiada rzeczywistości.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 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Jeżeli kontrola wykaże, że współpraca w praktyce wygląda inaczej niż we wniosku</w:t>
            </w:r>
          </w:p>
          <w:p>
            <w:pPr>
              <w:pStyle w:val="Normal"/>
              <w:spacing w:before="0" w:after="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   —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ochrona przepada w całości. Nie "poprawiaj" faktów terminologią.</w:t>
            </w:r>
          </w:p>
        </w:tc>
      </w:tr>
    </w:tbl>
    <w:p>
      <w:pPr>
        <w:pStyle w:val="Normal"/>
        <w:spacing w:before="0" w:after="2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7. ZAŁĄCZNIKI</w:t>
            </w:r>
          </w:p>
        </w:tc>
      </w:tr>
    </w:tbl>
    <w:p>
      <w:pPr>
        <w:pStyle w:val="Normal"/>
        <w:spacing w:before="0" w:after="80"/>
        <w:rPr>
          <w:lang w:val="pl-PL"/>
        </w:rPr>
      </w:pPr>
      <w:r>
        <w:rPr>
          <w:lang w:val="pl-PL"/>
        </w:rPr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Umowa (B2B / zlecenie / o dzieło) — kopia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Aneksy i regulaminy wewnętrzne — jeśli istnieją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Przykładowe faktury lub rachunki — 2–3 sztuki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Korespondencja dotycząca warunków współpracy (e-maile, Slack)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Regulamin korzystania z systemów informatycznych — jeśli istnieje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Potwierdzenie opłaty 40 zł</w:t>
      </w:r>
    </w:p>
    <w:p>
      <w:pPr>
        <w:pStyle w:val="Normal"/>
        <w:spacing w:before="0" w:after="16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spacing w:before="120" w:after="10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1"/>
          <w:szCs w:val="21"/>
          <w:lang w:val="pl-PL"/>
        </w:rPr>
        <w:t>OŚWIADCZENIA WNIOSKODAWCY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Oświadczam, że elementy stanu faktycznego objęte niniejszym wnioskiem nie są przedmiotem toczącego się postępowania kontrolnego prowadzonego przez PIP ani ZUS.</w:t>
      </w:r>
    </w:p>
    <w:p>
      <w:pPr>
        <w:pStyle w:val="Normal"/>
        <w:spacing w:before="0" w:after="80"/>
        <w:rPr>
          <w:color w:val="000000"/>
          <w:lang w:val="pl-PL"/>
        </w:rPr>
      </w:pPr>
      <w:r>
        <w:rPr>
          <w:rFonts w:eastAsia="Arial" w:cs="Arial"/>
          <w:color w:val="000000"/>
          <w:sz w:val="22"/>
          <w:szCs w:val="22"/>
          <w:lang w:val="pl-PL"/>
        </w:rPr>
        <w:t xml:space="preserve">☐  </w:t>
      </w:r>
      <w:r>
        <w:rPr>
          <w:rFonts w:eastAsia="Arial" w:cs="Arial"/>
          <w:b w:val="false"/>
          <w:bCs w:val="false"/>
          <w:color w:val="000000"/>
          <w:sz w:val="21"/>
          <w:szCs w:val="21"/>
          <w:lang w:val="pl-PL"/>
        </w:rPr>
        <w:t>Oświadczam, że opis stanu faktycznego / zdarzenia przyszłego jest zgodny z rzeczywistością i kompletny.</w:t>
      </w:r>
    </w:p>
    <w:p>
      <w:pPr>
        <w:pStyle w:val="Normal"/>
        <w:spacing w:before="0" w:after="2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4299"/>
        <w:gridCol w:w="701"/>
        <w:gridCol w:w="4026"/>
      </w:tblGrid>
      <w:tr>
        <w:trPr/>
        <w:tc>
          <w:tcPr>
            <w:tcW w:w="9026" w:type="dxa"/>
            <w:gridSpan w:val="3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8. PODPIS I DATA</w:t>
            </w:r>
          </w:p>
        </w:tc>
      </w:tr>
      <w:tr>
        <w:trPr/>
        <w:tc>
          <w:tcPr>
            <w:tcW w:w="4299" w:type="dxa"/>
            <w:tcBorders/>
            <w:tcMar>
              <w:top w:w="20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19"/>
                <w:szCs w:val="19"/>
                <w:lang w:val="pl-PL"/>
              </w:rPr>
              <w:t>Miejscowość i data: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0"/>
              <w:rPr>
                <w:color w:val="000000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 xml:space="preserve">                    </w:t>
            </w:r>
          </w:p>
        </w:tc>
        <w:tc>
          <w:tcPr>
            <w:tcW w:w="7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</w:r>
          </w:p>
        </w:tc>
        <w:tc>
          <w:tcPr>
            <w:tcW w:w="4026" w:type="dxa"/>
            <w:tcBorders/>
            <w:tcMar>
              <w:top w:w="20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19"/>
                <w:szCs w:val="19"/>
                <w:lang w:val="pl-PL"/>
              </w:rPr>
              <w:t>Podpis i pieczęć:</w:t>
            </w:r>
          </w:p>
          <w:p>
            <w:pPr>
              <w:pStyle w:val="Normal"/>
              <w:pBdr>
                <w:bottom w:val="single" w:sz="2" w:space="0" w:color="999999"/>
              </w:pBdr>
              <w:spacing w:before="0" w:after="0"/>
              <w:rPr>
                <w:color w:val="000000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 xml:space="preserve">                              </w:t>
            </w:r>
          </w:p>
        </w:tc>
      </w:tr>
    </w:tbl>
    <w:p>
      <w:pPr>
        <w:pStyle w:val="Normal"/>
        <w:spacing w:before="0" w:after="40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INSTRUKCJA WYPEŁNIANIA</w:t>
            </w:r>
          </w:p>
        </w:tc>
      </w:tr>
    </w:tbl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Im dokładniejszy opis stanu faktycznego — tym silniejsza ochrona prawna.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Koszt: 40 zł za jeden stan faktyczny / zdarzenie przyszłe.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Opłata 40 zł — wnieś przy składaniu wniosku; braki formalne (w tym opłatę) uzupełnia się w terminie 7 dni od wezwania GIP.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Termin wydania interpretacji: 30 dni od złożenia kompletnego wniosku.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Organ: Główny Inspektor Pracy (GIP), ul. Barska 28/30, 02-315 Warszawa.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Kanały złożenia: ePUAP · biznes.gov.pl · poczta tradycyjna.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Wniosek może dotyczyć zdarzenia przyszłego (planowanej współpracy) — to najbezpieczniejszy scenariusz.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• </w:t>
      </w:r>
      <w:r>
        <w:rPr>
          <w:lang w:val="pl-PL"/>
        </w:rPr>
        <w:t>Interpretacja nie zostanie wydana jeśli toczy się postępowanie kontrolne PIP lub ZUS w tej sprawie.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I</w:t>
      </w:r>
      <w:r>
        <w:rPr>
          <w:lang w:val="pl-PL"/>
        </w:rPr>
        <w:t>nterpretacja jest przekazywana automatycznie do ZUS i KAS (art. 14b ust. 18).</w:t>
      </w:r>
    </w:p>
    <w:p>
      <w:pPr>
        <w:pStyle w:val="Normal"/>
        <w:rPr>
          <w:lang w:val="pl-PL"/>
        </w:rPr>
      </w:pPr>
      <w:r>
        <w:rPr>
          <w:lang w:val="pl-PL"/>
        </w:rPr>
        <w:t>Jeżeli wniosek dotyczy już trwającej współpracy — oceń ryzyko przed złożeniem.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Dane aktualne na lipiec 2026. Przed złożeniem zweryfikuj aktualne przepisy na pip.gov.pl.</w:t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0" w:after="0"/>
              <w:rPr>
                <w:lang w:val="pl-PL"/>
              </w:rPr>
            </w:pPr>
            <w:r>
              <w:rPr>
                <w:rFonts w:eastAsia="Arial" w:cs="Arial"/>
                <w:b/>
                <w:bCs/>
                <w:color w:val="FFFFFF"/>
                <w:sz w:val="26"/>
                <w:szCs w:val="26"/>
                <w:lang w:val="pl-PL"/>
              </w:rPr>
              <w:t>LISTA KONTROLNA PRZED WYSŁANIEM</w:t>
            </w:r>
          </w:p>
        </w:tc>
      </w:tr>
    </w:tbl>
    <w:p>
      <w:pPr>
        <w:pStyle w:val="Normal"/>
        <w:spacing w:before="0" w:after="8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40" w:type="dxa"/>
          <w:left w:w="220" w:type="dxa"/>
          <w:bottom w:w="140" w:type="dxa"/>
          <w:right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2D6A4F"/>
              <w:left w:val="single" w:sz="10" w:space="0" w:color="2D6A4F"/>
            </w:tcBorders>
            <w:shd w:fill="F0FAF4" w:val="clear"/>
          </w:tcPr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Przejdź przez każdy punkt przed złożeniem: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Opis stanu faktycznego jest spójny i nie zawiera sprzeczności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Użyłem właściwej terminologii (wykonawca, nie pracownik)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Pytanie prawne jest jednoznaczne i odnosi się do art. 22 § 1 kp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Własne stanowisko odpowiada treści pytania i opisu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Zaznaczyłem czy wniosek dotyczy stanu faktycznego czy zdarzenia przyszłego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Dołączyłem kopię umowy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Dołączyłem przykładowe faktury lub rachunki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Dołączyłem potwierdzenie opłaty 40 zł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Złożyłem oba oświadczenia (sekcja 7)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Wniosek jest podpisany przez osobę upoważnioną</w:t>
            </w:r>
          </w:p>
          <w:p>
            <w:pPr>
              <w:pStyle w:val="Normal"/>
              <w:spacing w:before="0" w:after="8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Wskazałem adres do korespondencji / e-Doręczeń</w:t>
            </w:r>
          </w:p>
          <w:p>
            <w:pPr>
              <w:pStyle w:val="Normal"/>
              <w:spacing w:before="0" w:after="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 xml:space="preserve">□  </w:t>
            </w:r>
            <w:r>
              <w:rPr>
                <w:rFonts w:eastAsia="Arial" w:cs="Arial"/>
                <w:color w:val="000000"/>
                <w:sz w:val="20"/>
                <w:szCs w:val="20"/>
                <w:lang w:val="pl-PL"/>
              </w:rPr>
              <w:t>Sprawdziłem czy dane NIP i nazwa firmy są prawidłowe</w:t>
            </w:r>
          </w:p>
        </w:tc>
      </w:tr>
    </w:tbl>
    <w:p>
      <w:pPr>
        <w:pStyle w:val="Normal"/>
        <w:spacing w:before="0" w:after="280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p>
      <w:pPr>
        <w:pStyle w:val="Normal"/>
        <w:spacing w:before="200" w:after="60"/>
        <w:rPr>
          <w:color w:val="000000"/>
          <w:lang w:val="pl-PL"/>
        </w:rPr>
      </w:pPr>
      <w:r>
        <w:rPr>
          <w:rFonts w:eastAsia="Arial" w:cs="Arial"/>
          <w:b/>
          <w:bCs/>
          <w:color w:val="000000"/>
          <w:sz w:val="28"/>
          <w:szCs w:val="28"/>
          <w:lang w:val="pl-PL"/>
        </w:rPr>
        <w:t>PRZYKŁADOWE OPISY STANÓW FAKTYCZNYCH</w:t>
      </w:r>
    </w:p>
    <w:p>
      <w:pPr>
        <w:pStyle w:val="Normal"/>
        <w:spacing w:before="0" w:after="240"/>
        <w:rPr>
          <w:color w:val="000000"/>
          <w:lang w:val="pl-PL"/>
        </w:rPr>
      </w:pPr>
      <w:r>
        <w:rPr>
          <w:rFonts w:eastAsia="Arial" w:cs="Arial"/>
          <w:i/>
          <w:iCs/>
          <w:color w:val="000000"/>
          <w:sz w:val="20"/>
          <w:szCs w:val="20"/>
          <w:lang w:val="pl-PL"/>
        </w:rPr>
        <w:t>Poniżej znajdziesz trzy niemal kompletne przykłady. Skopiuj strukturę i dostosuj do swojej sytuacji.</w:t>
      </w:r>
    </w:p>
    <w:tbl>
      <w:tblPr>
        <w:tblW w:w="9026" w:type="dxa"/>
        <w:jc w:val="left"/>
        <w:tblInd w:w="0" w:type="dxa"/>
        <w:tblLayout w:type="fixed"/>
        <w:tblCellMar>
          <w:top w:w="140" w:type="dxa"/>
          <w:left w:w="220" w:type="dxa"/>
          <w:bottom w:w="140" w:type="dxa"/>
          <w:right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162D7A"/>
              <w:left w:val="single" w:sz="8" w:space="0" w:color="162D7A"/>
            </w:tcBorders>
            <w:shd w:fill="F0F4FF" w:val="clear"/>
          </w:tcPr>
          <w:p>
            <w:pPr>
              <w:pStyle w:val="Normal"/>
              <w:spacing w:before="0" w:after="120"/>
              <w:rPr>
                <w:color w:val="000000"/>
                <w:lang w:val="pl-PL"/>
              </w:rPr>
            </w:pPr>
            <w:r>
              <w:rPr>
                <w:rFonts w:eastAsia="Arial" w:cs="Arial"/>
                <w:b/>
                <w:bCs/>
                <w:color w:val="000000"/>
                <w:sz w:val="21"/>
                <w:szCs w:val="21"/>
                <w:lang w:val="pl-PL"/>
              </w:rPr>
              <w:t>PRZYKŁAD 1: SEKTOR IT · KONTRAKT B2B · DEVELOPER</w:t>
            </w:r>
          </w:p>
          <w:p>
            <w:pPr>
              <w:pStyle w:val="Normal"/>
              <w:spacing w:before="0" w:after="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18"/>
                <w:szCs w:val="18"/>
                <w:lang w:val="pl-PL"/>
              </w:rPr>
              <w:t>Wnioskodawca: Alfa Technologies Sp. z o.o. (NIP: 123-456-78-90), ul. Przykładowa 1, 50-001 Wrocław. Wniosek dotyczy stanu faktycznego.  Kontrakt B2B nr IT/2026/04 z dnia 1 kwietnia 2026 r. Kontrahent: Jan Kowalski, JDG "JK Dev" (NIP: 987-654-32-10). Zakres: wsparcie techniczne systemu CRM, programowanie, testy.  Organizacja: Kontrahent pracuje zdalnie (własny laptop i licencje). Dostęp do Slack/Jira — informacyjny. Daily scrum 10:00 — oczekiwany, nieobowiązkowy (e-mail z 2.04.2026). Sam ustala kolejność zadań. Może podzlecić (za akceptacją). Brak wyłączności. Faktura miesięczna za wyniki. Odpowiedzialność za wady 30 dni.  Stanowisko wnioskodawcy: Umowa ma charakter cywilnoprawny — zleceniodawca określa wyłącznie rezultat, nie sposób jego osiągnięcia. Brak bieżącego kierownictwa i stałych godzin. Daily scrum nieobowiązkowy — potwierdzone dokumentem.  Pytanie: Czy opisane warunki współpracy B2B posiadają cechy stosunku pracy w rozumieniu art. 22 § 1 kp?</w:t>
            </w:r>
          </w:p>
        </w:tc>
      </w:tr>
    </w:tbl>
    <w:p>
      <w:pPr>
        <w:pStyle w:val="Normal"/>
        <w:spacing w:before="0" w:after="160"/>
        <w:rPr>
          <w:color w:val="000000"/>
          <w:lang w:val="pl-PL"/>
        </w:rPr>
      </w:pPr>
      <w:r>
        <w:rPr>
          <w:color w:val="000000"/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40" w:type="dxa"/>
          <w:left w:w="220" w:type="dxa"/>
          <w:bottom w:w="140" w:type="dxa"/>
          <w:right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C9A84C"/>
              <w:left w:val="single" w:sz="8" w:space="0" w:color="C9A84C"/>
            </w:tcBorders>
            <w:shd w:fill="FDF9F0" w:val="clear"/>
          </w:tcPr>
          <w:p>
            <w:pPr>
              <w:pStyle w:val="Normal"/>
              <w:spacing w:before="0" w:after="120"/>
              <w:rPr>
                <w:color w:val="000000"/>
                <w:lang w:val="pl-PL"/>
              </w:rPr>
            </w:pPr>
            <w:r>
              <w:rPr>
                <w:rFonts w:eastAsia="Arial" w:cs="Arial"/>
                <w:b/>
                <w:bCs/>
                <w:color w:val="000000"/>
                <w:sz w:val="21"/>
                <w:szCs w:val="21"/>
                <w:lang w:val="pl-PL"/>
              </w:rPr>
              <w:t>PRZYKŁAD 2: SALON BEAUTY · JDG · WYNAJEM STANOWISKA</w:t>
            </w:r>
          </w:p>
          <w:p>
            <w:pPr>
              <w:pStyle w:val="Normal"/>
              <w:spacing w:before="0" w:after="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18"/>
                <w:szCs w:val="18"/>
                <w:lang w:val="pl-PL"/>
              </w:rPr>
              <w:t>Wnioskodawca: Anna Nowak, JDG "Beauty by Anna" (NIP: 111-222-33-44). Wniosek dotyczy stanu faktycznego.  Umowa o świadczenie usług nr UB/2026/01. Kontrahent: Maria Wiśniewska, JDG "MW Nails" (NIP: 222-333-44-55).  Organizacja: Wynajem stanowiska (stolik+krzesło) za 800 zł czynszu miesięcznego. Własne narzędzia i materiały kontrahenta. Klientki — przez własny Instagram i system salonu. Sama ustala ceny. Godziny 9–21 wyłącznie dla płynności obsługi przestrzeni — brak narzuconego grafiku. Właścicielka nie wydaje instrukcji. Brak dress code. Kontrahent odpowiada wobec własnych klientek.  Stanowisko wnioskodawcy: Umowa o wynajem — kontrahent jest niezależnym przedsiębiorcą, prowadzi własną działalność w udostępnionej przestrzeni. Brak podporządkowania co do sposobu pracy. Godziny wynikają z godzin otwarcia obiektu, nie z polecenia właścicielki.  Pytanie: Czy opisana forma współpracy posiada cechy stosunku pracy w rozumieniu art. 22 § 1 kp?</w:t>
            </w:r>
          </w:p>
        </w:tc>
      </w:tr>
    </w:tbl>
    <w:p>
      <w:pPr>
        <w:pStyle w:val="Normal"/>
        <w:spacing w:before="0" w:after="160"/>
        <w:rPr>
          <w:color w:val="000000"/>
          <w:lang w:val="pl-PL"/>
        </w:rPr>
      </w:pPr>
      <w:r>
        <w:rPr>
          <w:color w:val="000000"/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140" w:type="dxa"/>
          <w:left w:w="220" w:type="dxa"/>
          <w:bottom w:w="140" w:type="dxa"/>
          <w:right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2D6A4F"/>
              <w:left w:val="single" w:sz="8" w:space="0" w:color="2D6A4F"/>
            </w:tcBorders>
            <w:shd w:fill="F0FAF4" w:val="clear"/>
          </w:tcPr>
          <w:p>
            <w:pPr>
              <w:pStyle w:val="Normal"/>
              <w:spacing w:before="0" w:after="120"/>
              <w:rPr>
                <w:color w:val="000000"/>
                <w:lang w:val="pl-PL"/>
              </w:rPr>
            </w:pPr>
            <w:r>
              <w:rPr>
                <w:rFonts w:eastAsia="Arial" w:cs="Arial"/>
                <w:b/>
                <w:bCs/>
                <w:color w:val="000000"/>
                <w:sz w:val="21"/>
                <w:szCs w:val="21"/>
                <w:lang w:val="pl-PL"/>
              </w:rPr>
              <w:t>PRZYKŁAD 3: AGENCJA MARKETINGOWA · UMOWA ZLECENIE · TARGETOLOG</w:t>
            </w:r>
          </w:p>
          <w:p>
            <w:pPr>
              <w:pStyle w:val="Normal"/>
              <w:spacing w:before="0" w:after="0"/>
              <w:rPr>
                <w:color w:val="000000"/>
                <w:lang w:val="pl-PL"/>
              </w:rPr>
            </w:pPr>
            <w:r>
              <w:rPr>
                <w:rFonts w:eastAsia="Arial" w:cs="Arial"/>
                <w:color w:val="000000"/>
                <w:sz w:val="18"/>
                <w:szCs w:val="18"/>
                <w:lang w:val="pl-PL"/>
              </w:rPr>
              <w:t>Wnioskodawca: Digital Growth Sp. z o.o. (NIP: 333-444-55-66). Wniosek dotyczy stanu faktycznego.  Umowa zlecenie nr UZ/2026/07. Zleceniobiorca: Piotr Zając (PESEL: 90xxxxxxxxx). Zakres: Meta Ads i Google Ads, 6 miesięcy.  Organizacja: Praca zdalna, brak stałych godzin. Dostęp do kont reklamowych. Raport co piątek do 17:00. Brak wyłączności. Agencja określa KPI — zleceniobiorca sam dobiera metody. Podzlecenie za zgodą agencji. Stała kwota 4 000 zł miesięcznie. Kara umowna 500 zł za nieterminowy raport.  Stanowisko wnioskodawcy: Umowa ma charakter cywilnoprawny. Zleceniobiorca nie podlega bieżącemu kierownictwu — agencja określa wyłącznie cele KPI. Sam dobiera metody i czas pracy. Może świadczyć usługi innym podmiotom. Kara umowna za nieterminowy raport potwierdza odpowiedzialność za rezultat — cechę obcą stosunkowi pracy. Wnioskodawca dostrzega elementy graniczne (stałe wynagrodzenie, cotygodniowy raport) i wnosi o ich ocenę w kontekście całokształtu.  Pytanie: Czy opisane warunki umowy zlecenie posiadają cechy stosunku pracy w rozumieniu art. 22 § 1 kp?</w:t>
            </w:r>
          </w:p>
        </w:tc>
      </w:tr>
    </w:tbl>
    <w:p>
      <w:pPr>
        <w:pStyle w:val="Normal"/>
        <w:spacing w:before="0" w:after="300"/>
        <w:rPr>
          <w:color w:val="000000"/>
          <w:lang w:val="pl-PL"/>
        </w:rPr>
      </w:pPr>
      <w:r>
        <w:rPr>
          <w:color w:val="000000"/>
          <w:lang w:val="pl-PL"/>
        </w:rPr>
      </w:r>
    </w:p>
    <w:p>
      <w:pPr>
        <w:pStyle w:val="Normal"/>
        <w:pBdr>
          <w:bottom w:val="single" w:sz="2" w:space="0" w:color="DDDDDD"/>
        </w:pBdr>
        <w:spacing w:before="240" w:after="240"/>
        <w:rPr>
          <w:lang w:val="pl-PL"/>
        </w:rPr>
      </w:pPr>
      <w:r>
        <w:rPr>
          <w:lang w:val="pl-PL"/>
        </w:rPr>
      </w:r>
    </w:p>
    <w:tbl>
      <w:tblPr>
        <w:tblW w:w="9026" w:type="dxa"/>
        <w:jc w:val="left"/>
        <w:tblInd w:w="0" w:type="dxa"/>
        <w:tblLayout w:type="fixed"/>
        <w:tblCellMar>
          <w:top w:w="200" w:type="dxa"/>
          <w:left w:w="240" w:type="dxa"/>
          <w:bottom w:w="200" w:type="dxa"/>
          <w:right w:w="240" w:type="dxa"/>
        </w:tblCellMar>
      </w:tblPr>
      <w:tblGrid>
        <w:gridCol w:w="9026"/>
      </w:tblGrid>
      <w:tr>
        <w:trPr/>
        <w:tc>
          <w:tcPr>
            <w:tcW w:w="9026" w:type="dxa"/>
            <w:tcBorders/>
            <w:shd w:fill="162D7A" w:val="clear"/>
          </w:tcPr>
          <w:p>
            <w:pPr>
              <w:pStyle w:val="Normal"/>
              <w:spacing w:before="120" w:after="60"/>
              <w:jc w:val="center"/>
              <w:rPr>
                <w:color w:val="FFFFFF"/>
                <w:lang w:val="pl-PL"/>
              </w:rPr>
            </w:pPr>
            <w:r>
              <w:rPr>
                <w:rFonts w:eastAsia="Arial" w:cs="Arial"/>
                <w:i/>
                <w:iCs/>
                <w:color w:val="FFFFFF"/>
                <w:sz w:val="18"/>
                <w:szCs w:val="18"/>
                <w:lang w:val="pl-PL"/>
              </w:rPr>
              <w:t>Wzór opracowany przez Aditus Advisory · aditusadvisory.eu</w:t>
            </w:r>
          </w:p>
          <w:p>
            <w:pPr>
              <w:pStyle w:val="Normal"/>
              <w:spacing w:before="0" w:after="0"/>
              <w:jc w:val="center"/>
              <w:rPr>
                <w:color w:val="FFFFFF"/>
                <w:lang w:val="pl-PL"/>
              </w:rPr>
            </w:pPr>
            <w:r>
              <w:rPr>
                <w:rFonts w:eastAsia="Arial" w:cs="Arial"/>
                <w:b/>
                <w:bCs/>
                <w:i/>
                <w:iCs/>
                <w:color w:val="FFFFFF"/>
                <w:sz w:val="17"/>
                <w:szCs w:val="17"/>
                <w:lang w:val="pl-PL"/>
              </w:rPr>
              <w:t xml:space="preserve">Materiał informacyjny. Nie stanowi porady prawnej. </w:t>
            </w:r>
          </w:p>
          <w:p>
            <w:pPr>
              <w:pStyle w:val="Normal"/>
              <w:spacing w:before="0" w:after="0"/>
              <w:jc w:val="center"/>
              <w:rPr>
                <w:color w:val="FFFFFF"/>
                <w:lang w:val="pl-PL"/>
              </w:rPr>
            </w:pPr>
            <w:r>
              <w:rPr>
                <w:rFonts w:eastAsia="Arial" w:cs="Arial"/>
                <w:b/>
                <w:bCs/>
                <w:i/>
                <w:iCs/>
                <w:color w:val="FFFFFF"/>
                <w:sz w:val="17"/>
                <w:szCs w:val="17"/>
                <w:lang w:val="pl-PL"/>
              </w:rPr>
              <w:t>Podstawa: Dz.U. 2026 poz. 473 · Art. 14b ustawy o PIP · Art. 22 Kodeksu pracy</w:t>
            </w:r>
          </w:p>
        </w:tc>
      </w:tr>
    </w:tbl>
    <w:p>
      <w:pPr>
        <w:pStyle w:val="Normal"/>
        <w:spacing w:before="0" w:after="200"/>
        <w:rPr>
          <w:lang w:val="pl-PL"/>
        </w:rPr>
      </w:pPr>
      <w:r>
        <w:rPr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eastAsia="Arial" w:cs="Arial"/>
          <w:i/>
          <w:i/>
          <w:iCs/>
          <w:sz w:val="17"/>
          <w:szCs w:val="17"/>
        </w:rPr>
      </w:pPr>
      <w:r>
        <w:rPr>
          <w:color w:val="000000"/>
          <w:lang w:val="pl-PL"/>
        </w:rPr>
      </w:r>
    </w:p>
    <w:sectPr>
      <w:type w:val="nextPage"/>
      <w:pgSz w:w="11906" w:h="16838"/>
      <w:pgMar w:left="1134" w:right="857" w:gutter="0" w:header="0" w:top="900" w:footer="0" w:bottom="102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Style10"/>
    <w:qFormat/>
    <w:pPr/>
    <w:rPr>
      <w:color w:val="2E74B5"/>
      <w:sz w:val="32"/>
      <w:szCs w:val="32"/>
    </w:rPr>
  </w:style>
  <w:style w:type="paragraph" w:styleId="Heading2">
    <w:name w:val="Heading 2"/>
    <w:basedOn w:val="Style10"/>
    <w:qFormat/>
    <w:pPr/>
    <w:rPr>
      <w:color w:val="2E74B5"/>
      <w:sz w:val="26"/>
      <w:szCs w:val="26"/>
    </w:rPr>
  </w:style>
  <w:style w:type="paragraph" w:styleId="Heading3">
    <w:name w:val="Heading 3"/>
    <w:basedOn w:val="Style10"/>
    <w:qFormat/>
    <w:pPr/>
    <w:rPr>
      <w:color w:val="1F4D78"/>
      <w:sz w:val="24"/>
      <w:szCs w:val="24"/>
    </w:rPr>
  </w:style>
  <w:style w:type="paragraph" w:styleId="Heading4">
    <w:name w:val="Heading 4"/>
    <w:basedOn w:val="Style10"/>
    <w:qFormat/>
    <w:pPr/>
    <w:rPr>
      <w:i/>
      <w:iCs/>
      <w:color w:val="2E74B5"/>
    </w:rPr>
  </w:style>
  <w:style w:type="paragraph" w:styleId="Heading5">
    <w:name w:val="Heading 5"/>
    <w:basedOn w:val="Style10"/>
    <w:qFormat/>
    <w:pPr/>
    <w:rPr>
      <w:color w:val="2E74B5"/>
    </w:rPr>
  </w:style>
  <w:style w:type="paragraph" w:styleId="Heading6">
    <w:name w:val="Heading 6"/>
    <w:basedOn w:val="Style10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Style8">
    <w:name w:val="Символи ви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Style9">
    <w:name w:val="Символи кінцевої ви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Style10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uk-UA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-UA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12">
    <w:name w:val="Вміст таблиці"/>
    <w:basedOn w:val="Normal"/>
    <w:qFormat/>
    <w:pPr>
      <w:widowControl w:val="false"/>
      <w:suppressLineNumbers/>
    </w:pPr>
    <w:rPr/>
  </w:style>
  <w:style w:type="paragraph" w:styleId="Style13">
    <w:name w:val="Заголовок таблиці"/>
    <w:basedOn w:val="Style1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LibreOffice/24.2.7.2$Linux_X86_64 LibreOffice_project/420$Build-2</Application>
  <AppVersion>15.0000</AppVersion>
  <Pages>7</Pages>
  <Words>1714</Words>
  <Characters>10226</Characters>
  <CharactersWithSpaces>12090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2026-07-02T09:38:34Z</dcterms:created>
  <dc:creator>Un-named</dc:creator>
  <dc:description/>
  <dc:language>uk-UA</dc:language>
  <cp:lastModifiedBy/>
  <dcterms:modified xsi:type="dcterms:W3CDTF">2026-07-04T13:26:37Z</dcterms:modified>
  <cp:revision>3</cp:revision>
  <dc:subject/>
  <dc:title/>
</cp:coreProperties>
</file>